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7FD" w14:textId="2C293989" w:rsidR="001C73A7" w:rsidRPr="00967D8B" w:rsidRDefault="00245DA6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February 6</w:t>
      </w:r>
      <w:r w:rsidRPr="00967D8B">
        <w:rPr>
          <w:spacing w:val="2"/>
          <w:sz w:val="21"/>
          <w:szCs w:val="21"/>
          <w:vertAlign w:val="superscript"/>
        </w:rPr>
        <w:t>th</w:t>
      </w:r>
      <w:r w:rsidRPr="00967D8B">
        <w:rPr>
          <w:spacing w:val="2"/>
          <w:sz w:val="21"/>
          <w:szCs w:val="21"/>
        </w:rPr>
        <w:t>, 2023</w:t>
      </w:r>
    </w:p>
    <w:p w14:paraId="2E8E9635" w14:textId="3C5004C5" w:rsidR="006C075A" w:rsidRDefault="00245DA6" w:rsidP="00BE1576">
      <w:pPr>
        <w:autoSpaceDE w:val="0"/>
        <w:autoSpaceDN w:val="0"/>
        <w:adjustRightInd w:val="0"/>
        <w:spacing w:after="0" w:line="259" w:lineRule="auto"/>
        <w:ind w:left="0" w:firstLine="0"/>
        <w:rPr>
          <w:rFonts w:ascii="Calibri" w:hAnsi="Calibri" w:cs="Calibri"/>
          <w:sz w:val="21"/>
          <w:szCs w:val="21"/>
        </w:rPr>
      </w:pPr>
      <w:r w:rsidRPr="00967D8B">
        <w:rPr>
          <w:rFonts w:ascii="Calibri" w:hAnsi="Calibri" w:cs="Calibri"/>
          <w:sz w:val="21"/>
          <w:szCs w:val="21"/>
        </w:rPr>
        <w:t>Robert Moriarty</w:t>
      </w:r>
    </w:p>
    <w:p w14:paraId="2F703FF0" w14:textId="2F253D2E" w:rsidR="00245DA6" w:rsidRPr="00967D8B" w:rsidRDefault="00245DA6" w:rsidP="00BE1576">
      <w:pPr>
        <w:autoSpaceDE w:val="0"/>
        <w:autoSpaceDN w:val="0"/>
        <w:adjustRightInd w:val="0"/>
        <w:spacing w:after="0" w:line="259" w:lineRule="auto"/>
        <w:ind w:left="0" w:firstLine="0"/>
        <w:rPr>
          <w:rFonts w:ascii="Calibri" w:hAnsi="Calibri" w:cs="Calibri"/>
          <w:sz w:val="21"/>
          <w:szCs w:val="21"/>
        </w:rPr>
      </w:pPr>
      <w:r w:rsidRPr="00967D8B">
        <w:rPr>
          <w:rFonts w:ascii="Calibri" w:hAnsi="Calibri" w:cs="Calibri"/>
          <w:sz w:val="21"/>
          <w:szCs w:val="21"/>
        </w:rPr>
        <w:t>Chairman</w:t>
      </w:r>
      <w:r w:rsidR="006C075A">
        <w:rPr>
          <w:rFonts w:ascii="Calibri" w:hAnsi="Calibri" w:cs="Calibri"/>
          <w:sz w:val="21"/>
          <w:szCs w:val="21"/>
        </w:rPr>
        <w:t>,</w:t>
      </w:r>
      <w:r w:rsidR="00D53ED1" w:rsidRPr="00967D8B">
        <w:rPr>
          <w:rFonts w:ascii="Calibri" w:hAnsi="Calibri" w:cs="Calibri"/>
          <w:sz w:val="21"/>
          <w:szCs w:val="21"/>
        </w:rPr>
        <w:t xml:space="preserve"> </w:t>
      </w:r>
      <w:r w:rsidRPr="00967D8B">
        <w:rPr>
          <w:rFonts w:ascii="Calibri" w:hAnsi="Calibri" w:cs="Calibri"/>
          <w:sz w:val="21"/>
          <w:szCs w:val="21"/>
        </w:rPr>
        <w:t>Zoning Board of Appeals</w:t>
      </w:r>
    </w:p>
    <w:p w14:paraId="59772216" w14:textId="09D7C945" w:rsidR="00245DA6" w:rsidRPr="00967D8B" w:rsidRDefault="00245DA6" w:rsidP="00BE1576">
      <w:pPr>
        <w:autoSpaceDE w:val="0"/>
        <w:autoSpaceDN w:val="0"/>
        <w:adjustRightInd w:val="0"/>
        <w:spacing w:after="0" w:line="259" w:lineRule="auto"/>
        <w:ind w:left="0" w:firstLine="0"/>
        <w:rPr>
          <w:rFonts w:ascii="Calibri" w:hAnsi="Calibri" w:cs="Calibri"/>
          <w:sz w:val="21"/>
          <w:szCs w:val="21"/>
        </w:rPr>
      </w:pPr>
      <w:r w:rsidRPr="00967D8B">
        <w:rPr>
          <w:rFonts w:ascii="Calibri" w:hAnsi="Calibri" w:cs="Calibri"/>
          <w:sz w:val="21"/>
          <w:szCs w:val="21"/>
        </w:rPr>
        <w:t>Topsfield Town Hall</w:t>
      </w:r>
      <w:r w:rsidR="00221BD1">
        <w:rPr>
          <w:rFonts w:ascii="Calibri" w:hAnsi="Calibri" w:cs="Calibri"/>
          <w:sz w:val="21"/>
          <w:szCs w:val="21"/>
        </w:rPr>
        <w:t xml:space="preserve">  |  </w:t>
      </w:r>
      <w:r w:rsidRPr="00967D8B">
        <w:rPr>
          <w:rFonts w:ascii="Calibri" w:hAnsi="Calibri" w:cs="Calibri"/>
          <w:sz w:val="21"/>
          <w:szCs w:val="21"/>
        </w:rPr>
        <w:t>8 W</w:t>
      </w:r>
      <w:r w:rsidR="006C075A">
        <w:rPr>
          <w:rFonts w:ascii="Calibri" w:hAnsi="Calibri" w:cs="Calibri"/>
          <w:sz w:val="21"/>
          <w:szCs w:val="21"/>
        </w:rPr>
        <w:t xml:space="preserve">. </w:t>
      </w:r>
      <w:r w:rsidRPr="00967D8B">
        <w:rPr>
          <w:rFonts w:ascii="Calibri" w:hAnsi="Calibri" w:cs="Calibri"/>
          <w:sz w:val="21"/>
          <w:szCs w:val="21"/>
        </w:rPr>
        <w:t>Common Street</w:t>
      </w:r>
    </w:p>
    <w:p w14:paraId="1FCECB11" w14:textId="77777777" w:rsidR="00245DA6" w:rsidRPr="00967D8B" w:rsidRDefault="00245DA6" w:rsidP="00BE1576">
      <w:pPr>
        <w:spacing w:after="180" w:line="259" w:lineRule="auto"/>
        <w:ind w:left="0" w:firstLine="0"/>
        <w:rPr>
          <w:rFonts w:ascii="Calibri" w:hAnsi="Calibri" w:cs="Calibri"/>
          <w:sz w:val="21"/>
          <w:szCs w:val="21"/>
        </w:rPr>
      </w:pPr>
      <w:r w:rsidRPr="00967D8B">
        <w:rPr>
          <w:rFonts w:ascii="Calibri" w:hAnsi="Calibri" w:cs="Calibri"/>
          <w:sz w:val="21"/>
          <w:szCs w:val="21"/>
        </w:rPr>
        <w:t>Topsfield, MA. 01983</w:t>
      </w:r>
    </w:p>
    <w:p w14:paraId="25D478A3" w14:textId="0B33BBE4" w:rsidR="0053710E" w:rsidRPr="00967D8B" w:rsidRDefault="00245DA6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rFonts w:ascii="Calibri" w:hAnsi="Calibri" w:cs="Calibri"/>
          <w:sz w:val="21"/>
          <w:szCs w:val="21"/>
        </w:rPr>
        <w:t>Dear ZBA,</w:t>
      </w:r>
    </w:p>
    <w:p w14:paraId="1629A94F" w14:textId="1B4B153D" w:rsidR="00AF7EA3" w:rsidRPr="00967D8B" w:rsidRDefault="00AB6FEB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AB6FEB">
        <w:rPr>
          <w:b/>
          <w:bCs/>
          <w:spacing w:val="2"/>
          <w:sz w:val="21"/>
          <w:szCs w:val="21"/>
        </w:rPr>
        <w:t>Resident Comments</w:t>
      </w:r>
      <w:r>
        <w:rPr>
          <w:spacing w:val="2"/>
          <w:sz w:val="21"/>
          <w:szCs w:val="21"/>
        </w:rPr>
        <w:t xml:space="preserve">: </w:t>
      </w:r>
      <w:r w:rsidR="001C73A7" w:rsidRPr="00967D8B">
        <w:rPr>
          <w:spacing w:val="2"/>
          <w:sz w:val="21"/>
          <w:szCs w:val="21"/>
        </w:rPr>
        <w:t xml:space="preserve">We are addressing </w:t>
      </w:r>
      <w:r w:rsidR="00245DA6" w:rsidRPr="00967D8B">
        <w:rPr>
          <w:spacing w:val="2"/>
          <w:sz w:val="21"/>
          <w:szCs w:val="21"/>
        </w:rPr>
        <w:t xml:space="preserve">significant concerns </w:t>
      </w:r>
      <w:r w:rsidR="00AF7EA3" w:rsidRPr="00967D8B">
        <w:rPr>
          <w:spacing w:val="2"/>
          <w:sz w:val="21"/>
          <w:szCs w:val="21"/>
        </w:rPr>
        <w:t xml:space="preserve">with the </w:t>
      </w:r>
      <w:r w:rsidR="00245DA6" w:rsidRPr="0088534E">
        <w:rPr>
          <w:b/>
          <w:bCs/>
          <w:spacing w:val="2"/>
          <w:sz w:val="21"/>
          <w:szCs w:val="21"/>
        </w:rPr>
        <w:t>Caleb Group’s Emerson Homes 40B Project</w:t>
      </w:r>
      <w:r w:rsidR="00245DA6" w:rsidRPr="00967D8B">
        <w:rPr>
          <w:spacing w:val="2"/>
          <w:sz w:val="21"/>
          <w:szCs w:val="21"/>
        </w:rPr>
        <w:t>.</w:t>
      </w:r>
    </w:p>
    <w:p w14:paraId="7A3A67A6" w14:textId="3080F6CF" w:rsidR="0088534E" w:rsidRPr="00967D8B" w:rsidRDefault="0088534E" w:rsidP="00BE1576">
      <w:pPr>
        <w:spacing w:after="0" w:line="259" w:lineRule="auto"/>
        <w:ind w:left="0" w:firstLine="0"/>
        <w:rPr>
          <w:b/>
          <w:spacing w:val="2"/>
          <w:sz w:val="21"/>
          <w:szCs w:val="21"/>
        </w:rPr>
      </w:pPr>
      <w:r w:rsidRPr="00967D8B">
        <w:rPr>
          <w:b/>
          <w:spacing w:val="2"/>
          <w:sz w:val="21"/>
          <w:szCs w:val="21"/>
        </w:rPr>
        <w:t xml:space="preserve">DANGEROUS </w:t>
      </w:r>
      <w:r w:rsidR="006330BD">
        <w:rPr>
          <w:b/>
          <w:spacing w:val="2"/>
          <w:sz w:val="21"/>
          <w:szCs w:val="21"/>
        </w:rPr>
        <w:t>INTERSECTION</w:t>
      </w:r>
    </w:p>
    <w:p w14:paraId="2DA73541" w14:textId="4E3BAF7F" w:rsidR="0088534E" w:rsidRPr="000E406C" w:rsidRDefault="007C1C90" w:rsidP="00BE1576">
      <w:pPr>
        <w:spacing w:after="180" w:line="259" w:lineRule="auto"/>
        <w:ind w:left="0" w:firstLine="0"/>
        <w:rPr>
          <w:spacing w:val="-2"/>
          <w:sz w:val="21"/>
          <w:szCs w:val="21"/>
        </w:rPr>
      </w:pPr>
      <w:r w:rsidRPr="000E406C">
        <w:rPr>
          <w:spacing w:val="-2"/>
          <w:sz w:val="21"/>
          <w:szCs w:val="21"/>
        </w:rPr>
        <w:t xml:space="preserve">The </w:t>
      </w:r>
      <w:r>
        <w:rPr>
          <w:spacing w:val="-2"/>
          <w:sz w:val="21"/>
          <w:szCs w:val="21"/>
        </w:rPr>
        <w:t xml:space="preserve">current </w:t>
      </w:r>
      <w:r w:rsidRPr="000E406C">
        <w:rPr>
          <w:spacing w:val="-2"/>
          <w:sz w:val="21"/>
          <w:szCs w:val="21"/>
        </w:rPr>
        <w:t xml:space="preserve">5-street intersection of Main / East Common / High / South Common / High Street Extension has already been identified to have a motor vehicle crash rate </w:t>
      </w:r>
      <w:r w:rsidRPr="000E406C">
        <w:rPr>
          <w:i/>
          <w:iCs/>
          <w:spacing w:val="-2"/>
          <w:sz w:val="21"/>
          <w:szCs w:val="21"/>
        </w:rPr>
        <w:t>above</w:t>
      </w:r>
      <w:r w:rsidRPr="000E406C">
        <w:rPr>
          <w:spacing w:val="-2"/>
          <w:sz w:val="21"/>
          <w:szCs w:val="21"/>
        </w:rPr>
        <w:t xml:space="preserve"> the MassDOT </w:t>
      </w:r>
      <w:r>
        <w:rPr>
          <w:spacing w:val="-2"/>
          <w:sz w:val="21"/>
          <w:szCs w:val="21"/>
        </w:rPr>
        <w:t>S</w:t>
      </w:r>
      <w:r w:rsidRPr="000E406C">
        <w:rPr>
          <w:spacing w:val="-2"/>
          <w:sz w:val="21"/>
          <w:szCs w:val="21"/>
        </w:rPr>
        <w:t>tatewide and District average crash rates for similar intersections</w:t>
      </w:r>
      <w:r>
        <w:rPr>
          <w:spacing w:val="-2"/>
          <w:sz w:val="21"/>
          <w:szCs w:val="21"/>
        </w:rPr>
        <w:t xml:space="preserve">.  </w:t>
      </w:r>
      <w:r w:rsidR="008C60E5" w:rsidRPr="000E406C">
        <w:rPr>
          <w:spacing w:val="-2"/>
          <w:sz w:val="21"/>
          <w:szCs w:val="21"/>
        </w:rPr>
        <w:t xml:space="preserve">Rush hour traffic </w:t>
      </w:r>
      <w:r w:rsidR="006330BD">
        <w:rPr>
          <w:spacing w:val="-2"/>
          <w:sz w:val="21"/>
          <w:szCs w:val="21"/>
        </w:rPr>
        <w:t>now</w:t>
      </w:r>
      <w:r w:rsidR="00CE62A6">
        <w:rPr>
          <w:spacing w:val="-2"/>
          <w:sz w:val="21"/>
          <w:szCs w:val="21"/>
        </w:rPr>
        <w:t xml:space="preserve"> </w:t>
      </w:r>
      <w:r w:rsidR="008C60E5" w:rsidRPr="000E406C">
        <w:rPr>
          <w:spacing w:val="-2"/>
          <w:sz w:val="21"/>
          <w:szCs w:val="21"/>
        </w:rPr>
        <w:t>backs up beyond the firehouse</w:t>
      </w:r>
      <w:r w:rsidR="008C60E5">
        <w:rPr>
          <w:spacing w:val="-2"/>
          <w:sz w:val="21"/>
          <w:szCs w:val="21"/>
        </w:rPr>
        <w:t xml:space="preserve">.  </w:t>
      </w:r>
      <w:r w:rsidR="0088534E" w:rsidRPr="000E406C">
        <w:rPr>
          <w:spacing w:val="-2"/>
          <w:sz w:val="21"/>
          <w:szCs w:val="21"/>
        </w:rPr>
        <w:t xml:space="preserve">With a MassDOT </w:t>
      </w:r>
      <w:r w:rsidR="00443659" w:rsidRPr="000E406C">
        <w:rPr>
          <w:spacing w:val="-2"/>
          <w:sz w:val="21"/>
          <w:szCs w:val="21"/>
        </w:rPr>
        <w:t xml:space="preserve">HSIP </w:t>
      </w:r>
      <w:r w:rsidR="0088534E" w:rsidRPr="000E406C">
        <w:rPr>
          <w:spacing w:val="-2"/>
          <w:sz w:val="21"/>
          <w:szCs w:val="21"/>
        </w:rPr>
        <w:t xml:space="preserve">crash cluster </w:t>
      </w:r>
      <w:r w:rsidR="0030594C" w:rsidRPr="000E406C">
        <w:rPr>
          <w:spacing w:val="-2"/>
          <w:sz w:val="21"/>
          <w:szCs w:val="21"/>
        </w:rPr>
        <w:t xml:space="preserve">at </w:t>
      </w:r>
      <w:r w:rsidR="0088534E" w:rsidRPr="000E406C">
        <w:rPr>
          <w:spacing w:val="-2"/>
          <w:sz w:val="21"/>
          <w:szCs w:val="21"/>
        </w:rPr>
        <w:t xml:space="preserve">Rt. 1 &amp; </w:t>
      </w:r>
      <w:r w:rsidR="009902F3">
        <w:rPr>
          <w:spacing w:val="-2"/>
          <w:sz w:val="21"/>
          <w:szCs w:val="21"/>
        </w:rPr>
        <w:t>High Street</w:t>
      </w:r>
      <w:r w:rsidR="0088534E" w:rsidRPr="000E406C">
        <w:rPr>
          <w:spacing w:val="-2"/>
          <w:sz w:val="21"/>
          <w:szCs w:val="21"/>
        </w:rPr>
        <w:t xml:space="preserve"> less than ½ mile from the proposed </w:t>
      </w:r>
      <w:r w:rsidR="009902F3">
        <w:rPr>
          <w:spacing w:val="-2"/>
          <w:sz w:val="21"/>
          <w:szCs w:val="21"/>
        </w:rPr>
        <w:t>Project</w:t>
      </w:r>
      <w:r w:rsidR="00443659" w:rsidRPr="000E406C">
        <w:rPr>
          <w:spacing w:val="-2"/>
          <w:sz w:val="21"/>
          <w:szCs w:val="21"/>
        </w:rPr>
        <w:t xml:space="preserve">, </w:t>
      </w:r>
      <w:r w:rsidR="00443659" w:rsidRPr="002E2C33">
        <w:rPr>
          <w:b/>
          <w:bCs/>
          <w:spacing w:val="-2"/>
          <w:sz w:val="21"/>
          <w:szCs w:val="21"/>
        </w:rPr>
        <w:t xml:space="preserve">adding another egress </w:t>
      </w:r>
      <w:r w:rsidR="00B06D3A" w:rsidRPr="002E2C33">
        <w:rPr>
          <w:b/>
          <w:bCs/>
          <w:spacing w:val="-2"/>
          <w:sz w:val="21"/>
          <w:szCs w:val="21"/>
        </w:rPr>
        <w:t>to</w:t>
      </w:r>
      <w:r w:rsidR="0088534E" w:rsidRPr="002E2C33">
        <w:rPr>
          <w:b/>
          <w:bCs/>
          <w:spacing w:val="-2"/>
          <w:sz w:val="21"/>
          <w:szCs w:val="21"/>
        </w:rPr>
        <w:t xml:space="preserve"> the already congested intersection</w:t>
      </w:r>
      <w:r w:rsidR="0088534E" w:rsidRPr="000E406C">
        <w:rPr>
          <w:spacing w:val="-2"/>
          <w:sz w:val="21"/>
          <w:szCs w:val="21"/>
        </w:rPr>
        <w:t xml:space="preserve"> will compound th</w:t>
      </w:r>
      <w:r w:rsidR="008C60E5">
        <w:rPr>
          <w:spacing w:val="-2"/>
          <w:sz w:val="21"/>
          <w:szCs w:val="21"/>
        </w:rPr>
        <w:t>is</w:t>
      </w:r>
      <w:r w:rsidR="0088534E" w:rsidRPr="000E406C">
        <w:rPr>
          <w:spacing w:val="-2"/>
          <w:sz w:val="21"/>
          <w:szCs w:val="21"/>
        </w:rPr>
        <w:t xml:space="preserve"> situation.</w:t>
      </w:r>
      <w:r w:rsidR="008C60E5">
        <w:rPr>
          <w:spacing w:val="-2"/>
          <w:sz w:val="21"/>
          <w:szCs w:val="21"/>
        </w:rPr>
        <w:t xml:space="preserve">  </w:t>
      </w:r>
      <w:r w:rsidR="0088534E" w:rsidRPr="000E406C">
        <w:rPr>
          <w:spacing w:val="-2"/>
          <w:sz w:val="21"/>
          <w:szCs w:val="21"/>
        </w:rPr>
        <w:t xml:space="preserve">44 more cars in the immediate vicinity, a new crosswalk, </w:t>
      </w:r>
      <w:r w:rsidR="002E2C33">
        <w:rPr>
          <w:spacing w:val="-2"/>
          <w:sz w:val="21"/>
          <w:szCs w:val="21"/>
        </w:rPr>
        <w:t>and</w:t>
      </w:r>
      <w:r w:rsidR="0088534E" w:rsidRPr="000E406C">
        <w:rPr>
          <w:spacing w:val="-2"/>
          <w:sz w:val="21"/>
          <w:szCs w:val="21"/>
        </w:rPr>
        <w:t xml:space="preserve"> </w:t>
      </w:r>
      <w:r w:rsidR="0030594C" w:rsidRPr="000E406C">
        <w:rPr>
          <w:spacing w:val="-2"/>
          <w:sz w:val="21"/>
          <w:szCs w:val="21"/>
        </w:rPr>
        <w:t>more</w:t>
      </w:r>
      <w:r w:rsidR="0088534E" w:rsidRPr="000E406C">
        <w:rPr>
          <w:spacing w:val="-2"/>
          <w:sz w:val="21"/>
          <w:szCs w:val="21"/>
        </w:rPr>
        <w:t xml:space="preserve"> Amazon, FedEx, and UPS deliveries will </w:t>
      </w:r>
      <w:r w:rsidR="00B06D3A" w:rsidRPr="000E406C">
        <w:rPr>
          <w:spacing w:val="-2"/>
          <w:sz w:val="21"/>
          <w:szCs w:val="21"/>
        </w:rPr>
        <w:t xml:space="preserve">exacerbate </w:t>
      </w:r>
      <w:r w:rsidR="00452321">
        <w:rPr>
          <w:spacing w:val="-2"/>
          <w:sz w:val="21"/>
          <w:szCs w:val="21"/>
        </w:rPr>
        <w:t>traffic</w:t>
      </w:r>
      <w:r w:rsidR="00E460A6">
        <w:rPr>
          <w:spacing w:val="-2"/>
          <w:sz w:val="21"/>
          <w:szCs w:val="21"/>
        </w:rPr>
        <w:t xml:space="preserve">, </w:t>
      </w:r>
      <w:r w:rsidR="008C60E5">
        <w:rPr>
          <w:spacing w:val="-2"/>
          <w:sz w:val="21"/>
          <w:szCs w:val="21"/>
        </w:rPr>
        <w:t>pedestrian</w:t>
      </w:r>
      <w:r w:rsidR="00401C74">
        <w:rPr>
          <w:spacing w:val="-2"/>
          <w:sz w:val="21"/>
          <w:szCs w:val="21"/>
        </w:rPr>
        <w:t>,</w:t>
      </w:r>
      <w:r w:rsidR="008C60E5">
        <w:rPr>
          <w:spacing w:val="-2"/>
          <w:sz w:val="21"/>
          <w:szCs w:val="21"/>
        </w:rPr>
        <w:t xml:space="preserve"> and driver </w:t>
      </w:r>
      <w:r w:rsidR="00E460A6">
        <w:rPr>
          <w:spacing w:val="-2"/>
          <w:sz w:val="21"/>
          <w:szCs w:val="21"/>
        </w:rPr>
        <w:t xml:space="preserve">safety, </w:t>
      </w:r>
      <w:r w:rsidR="002E2C33">
        <w:rPr>
          <w:spacing w:val="-2"/>
          <w:sz w:val="21"/>
          <w:szCs w:val="21"/>
        </w:rPr>
        <w:t xml:space="preserve">and </w:t>
      </w:r>
      <w:r w:rsidR="0088534E" w:rsidRPr="000E406C">
        <w:rPr>
          <w:spacing w:val="-2"/>
          <w:sz w:val="21"/>
          <w:szCs w:val="21"/>
        </w:rPr>
        <w:t xml:space="preserve">negatively impact our Downtown Revitalization efforts. </w:t>
      </w:r>
    </w:p>
    <w:p w14:paraId="111FB06F" w14:textId="37181599" w:rsidR="0088534E" w:rsidRPr="00967D8B" w:rsidRDefault="0088534E" w:rsidP="00BE1576">
      <w:pPr>
        <w:spacing w:after="0" w:line="259" w:lineRule="auto"/>
        <w:ind w:left="0" w:firstLine="0"/>
        <w:rPr>
          <w:b/>
          <w:spacing w:val="2"/>
          <w:sz w:val="21"/>
          <w:szCs w:val="21"/>
        </w:rPr>
      </w:pPr>
      <w:r w:rsidRPr="00967D8B">
        <w:rPr>
          <w:b/>
          <w:spacing w:val="2"/>
          <w:sz w:val="21"/>
          <w:szCs w:val="21"/>
        </w:rPr>
        <w:t>TOWN RESOURCES</w:t>
      </w:r>
      <w:r w:rsidR="00F1713B">
        <w:rPr>
          <w:b/>
          <w:spacing w:val="2"/>
          <w:sz w:val="21"/>
          <w:szCs w:val="21"/>
        </w:rPr>
        <w:t xml:space="preserve"> </w:t>
      </w:r>
    </w:p>
    <w:p w14:paraId="07C04893" w14:textId="5D62707D" w:rsidR="0088534E" w:rsidRPr="00967D8B" w:rsidRDefault="0088534E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The Police and Fire Departments will be called on more frequently.  T</w:t>
      </w:r>
      <w:r w:rsidR="004C75B6">
        <w:rPr>
          <w:spacing w:val="2"/>
          <w:sz w:val="21"/>
          <w:szCs w:val="21"/>
        </w:rPr>
        <w:t>FD</w:t>
      </w:r>
      <w:r w:rsidRPr="00967D8B">
        <w:rPr>
          <w:spacing w:val="2"/>
          <w:sz w:val="21"/>
          <w:szCs w:val="21"/>
        </w:rPr>
        <w:t xml:space="preserve"> </w:t>
      </w:r>
      <w:r w:rsidR="00CE62A6">
        <w:rPr>
          <w:spacing w:val="2"/>
          <w:sz w:val="21"/>
          <w:szCs w:val="21"/>
        </w:rPr>
        <w:t xml:space="preserve">will be further </w:t>
      </w:r>
      <w:r w:rsidR="004C75B6">
        <w:rPr>
          <w:spacing w:val="2"/>
          <w:sz w:val="21"/>
          <w:szCs w:val="21"/>
        </w:rPr>
        <w:t xml:space="preserve">challenged </w:t>
      </w:r>
      <w:r w:rsidRPr="00967D8B">
        <w:rPr>
          <w:spacing w:val="2"/>
          <w:sz w:val="21"/>
          <w:szCs w:val="21"/>
        </w:rPr>
        <w:t xml:space="preserve">to </w:t>
      </w:r>
      <w:r w:rsidR="00676CE5">
        <w:rPr>
          <w:spacing w:val="2"/>
          <w:sz w:val="21"/>
          <w:szCs w:val="21"/>
        </w:rPr>
        <w:t xml:space="preserve">consistently </w:t>
      </w:r>
      <w:r w:rsidRPr="00967D8B">
        <w:rPr>
          <w:spacing w:val="2"/>
          <w:sz w:val="21"/>
          <w:szCs w:val="21"/>
        </w:rPr>
        <w:t>assemble enough firefighters to respond to fire and medical emergencies</w:t>
      </w:r>
      <w:r w:rsidR="00676CE5">
        <w:rPr>
          <w:spacing w:val="2"/>
          <w:sz w:val="21"/>
          <w:szCs w:val="21"/>
        </w:rPr>
        <w:t>.  C</w:t>
      </w:r>
      <w:r w:rsidRPr="00967D8B">
        <w:rPr>
          <w:spacing w:val="2"/>
          <w:sz w:val="21"/>
          <w:szCs w:val="21"/>
        </w:rPr>
        <w:t xml:space="preserve">all volumes have doubled </w:t>
      </w:r>
      <w:r w:rsidR="004C75B6">
        <w:rPr>
          <w:spacing w:val="2"/>
          <w:sz w:val="21"/>
          <w:szCs w:val="21"/>
        </w:rPr>
        <w:t xml:space="preserve">in the last two decades </w:t>
      </w:r>
      <w:r w:rsidRPr="00967D8B">
        <w:rPr>
          <w:spacing w:val="2"/>
          <w:sz w:val="21"/>
          <w:szCs w:val="21"/>
        </w:rPr>
        <w:t>and emergencies increase in numbers and complexity each year</w:t>
      </w:r>
      <w:r w:rsidR="004C75B6">
        <w:rPr>
          <w:spacing w:val="2"/>
          <w:sz w:val="21"/>
          <w:szCs w:val="21"/>
        </w:rPr>
        <w:t xml:space="preserve">.  </w:t>
      </w:r>
      <w:r w:rsidRPr="00967D8B">
        <w:rPr>
          <w:spacing w:val="2"/>
          <w:sz w:val="21"/>
          <w:szCs w:val="21"/>
        </w:rPr>
        <w:t>The COA</w:t>
      </w:r>
      <w:r w:rsidR="000E406C">
        <w:rPr>
          <w:spacing w:val="2"/>
          <w:sz w:val="21"/>
          <w:szCs w:val="21"/>
        </w:rPr>
        <w:t xml:space="preserve"> c</w:t>
      </w:r>
      <w:r w:rsidRPr="00967D8B">
        <w:rPr>
          <w:spacing w:val="2"/>
          <w:sz w:val="21"/>
          <w:szCs w:val="21"/>
        </w:rPr>
        <w:t xml:space="preserve">ould </w:t>
      </w:r>
      <w:r w:rsidR="000E406C">
        <w:rPr>
          <w:spacing w:val="2"/>
          <w:sz w:val="21"/>
          <w:szCs w:val="21"/>
        </w:rPr>
        <w:t xml:space="preserve">easily </w:t>
      </w:r>
      <w:r w:rsidRPr="00967D8B">
        <w:rPr>
          <w:spacing w:val="2"/>
          <w:sz w:val="21"/>
          <w:szCs w:val="21"/>
        </w:rPr>
        <w:t>see as many as 50 new clients, overwhelming their facilities</w:t>
      </w:r>
      <w:r w:rsidR="00676CE5">
        <w:rPr>
          <w:spacing w:val="2"/>
          <w:sz w:val="21"/>
          <w:szCs w:val="21"/>
        </w:rPr>
        <w:t xml:space="preserve">, </w:t>
      </w:r>
      <w:r w:rsidRPr="00967D8B">
        <w:rPr>
          <w:spacing w:val="2"/>
          <w:sz w:val="21"/>
          <w:szCs w:val="21"/>
        </w:rPr>
        <w:t>services</w:t>
      </w:r>
      <w:r w:rsidR="00676CE5">
        <w:rPr>
          <w:spacing w:val="2"/>
          <w:sz w:val="21"/>
          <w:szCs w:val="21"/>
        </w:rPr>
        <w:t>, and budget</w:t>
      </w:r>
      <w:r w:rsidRPr="00967D8B">
        <w:rPr>
          <w:spacing w:val="2"/>
          <w:sz w:val="21"/>
          <w:szCs w:val="21"/>
        </w:rPr>
        <w:t>.</w:t>
      </w:r>
      <w:r w:rsidR="00CE62A6">
        <w:rPr>
          <w:spacing w:val="2"/>
          <w:sz w:val="21"/>
          <w:szCs w:val="21"/>
        </w:rPr>
        <w:t xml:space="preserve">  </w:t>
      </w:r>
      <w:r w:rsidR="00401C74">
        <w:rPr>
          <w:spacing w:val="2"/>
          <w:sz w:val="21"/>
          <w:szCs w:val="21"/>
        </w:rPr>
        <w:t>How will all of this effectively be addressed?</w:t>
      </w:r>
      <w:r w:rsidR="000E406C">
        <w:rPr>
          <w:spacing w:val="2"/>
          <w:sz w:val="21"/>
          <w:szCs w:val="21"/>
        </w:rPr>
        <w:t xml:space="preserve">  </w:t>
      </w:r>
      <w:r w:rsidRPr="00967D8B">
        <w:rPr>
          <w:spacing w:val="2"/>
          <w:sz w:val="21"/>
          <w:szCs w:val="21"/>
        </w:rPr>
        <w:t xml:space="preserve">  </w:t>
      </w:r>
    </w:p>
    <w:p w14:paraId="5633CBAF" w14:textId="727ACE75" w:rsidR="003476F6" w:rsidRPr="00967D8B" w:rsidRDefault="00A907BB" w:rsidP="00BE1576">
      <w:pPr>
        <w:spacing w:after="0" w:line="259" w:lineRule="auto"/>
        <w:ind w:left="0" w:firstLine="0"/>
        <w:rPr>
          <w:b/>
          <w:spacing w:val="2"/>
          <w:sz w:val="21"/>
          <w:szCs w:val="21"/>
        </w:rPr>
      </w:pPr>
      <w:r w:rsidRPr="00967D8B">
        <w:rPr>
          <w:b/>
          <w:spacing w:val="2"/>
          <w:sz w:val="21"/>
          <w:szCs w:val="21"/>
        </w:rPr>
        <w:t>WETLANDS</w:t>
      </w:r>
      <w:r w:rsidR="008850A5">
        <w:rPr>
          <w:b/>
          <w:spacing w:val="2"/>
          <w:sz w:val="21"/>
          <w:szCs w:val="21"/>
        </w:rPr>
        <w:t xml:space="preserve"> IMPACT</w:t>
      </w:r>
      <w:r w:rsidRPr="00967D8B">
        <w:rPr>
          <w:b/>
          <w:spacing w:val="2"/>
          <w:sz w:val="21"/>
          <w:szCs w:val="21"/>
        </w:rPr>
        <w:t xml:space="preserve">  </w:t>
      </w:r>
    </w:p>
    <w:p w14:paraId="1C19D989" w14:textId="50B3F8CB" w:rsidR="003476F6" w:rsidRPr="00967D8B" w:rsidRDefault="00CE64CF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 xml:space="preserve">We are all for </w:t>
      </w:r>
      <w:r w:rsidR="00B73360" w:rsidRPr="00967D8B">
        <w:rPr>
          <w:spacing w:val="2"/>
          <w:sz w:val="21"/>
          <w:szCs w:val="21"/>
        </w:rPr>
        <w:t xml:space="preserve">low-income </w:t>
      </w:r>
      <w:r w:rsidRPr="00967D8B">
        <w:rPr>
          <w:spacing w:val="2"/>
          <w:sz w:val="21"/>
          <w:szCs w:val="21"/>
        </w:rPr>
        <w:t xml:space="preserve">affordable housing…but </w:t>
      </w:r>
      <w:r w:rsidR="00352A86" w:rsidRPr="00967D8B">
        <w:rPr>
          <w:spacing w:val="2"/>
          <w:sz w:val="21"/>
          <w:szCs w:val="21"/>
        </w:rPr>
        <w:t xml:space="preserve">not at the expense of our limited natural resources.  The </w:t>
      </w:r>
      <w:r w:rsidR="00401C74">
        <w:rPr>
          <w:spacing w:val="2"/>
          <w:sz w:val="21"/>
          <w:szCs w:val="21"/>
        </w:rPr>
        <w:t xml:space="preserve">proposed </w:t>
      </w:r>
      <w:r w:rsidR="00352A86" w:rsidRPr="00967D8B">
        <w:rPr>
          <w:spacing w:val="2"/>
          <w:sz w:val="21"/>
          <w:szCs w:val="21"/>
        </w:rPr>
        <w:t>building will be jammed into the property immediately adjacent to a</w:t>
      </w:r>
      <w:r w:rsidR="001617CF">
        <w:rPr>
          <w:spacing w:val="2"/>
          <w:sz w:val="21"/>
          <w:szCs w:val="21"/>
        </w:rPr>
        <w:t>n established</w:t>
      </w:r>
      <w:r w:rsidR="00352A86" w:rsidRPr="00967D8B">
        <w:rPr>
          <w:spacing w:val="2"/>
          <w:sz w:val="21"/>
          <w:szCs w:val="21"/>
        </w:rPr>
        <w:t xml:space="preserve"> </w:t>
      </w:r>
      <w:r w:rsidR="00193828">
        <w:rPr>
          <w:spacing w:val="2"/>
          <w:sz w:val="21"/>
          <w:szCs w:val="21"/>
        </w:rPr>
        <w:t>vernal pool</w:t>
      </w:r>
      <w:r w:rsidR="00352A86" w:rsidRPr="00967D8B">
        <w:rPr>
          <w:spacing w:val="2"/>
          <w:sz w:val="21"/>
          <w:szCs w:val="21"/>
        </w:rPr>
        <w:t xml:space="preserve">.  The building, the </w:t>
      </w:r>
      <w:r w:rsidR="003B73A7">
        <w:rPr>
          <w:spacing w:val="2"/>
          <w:sz w:val="21"/>
          <w:szCs w:val="21"/>
        </w:rPr>
        <w:t xml:space="preserve">septic system, and the </w:t>
      </w:r>
      <w:r w:rsidR="00352A86" w:rsidRPr="00967D8B">
        <w:rPr>
          <w:spacing w:val="2"/>
          <w:sz w:val="21"/>
          <w:szCs w:val="21"/>
        </w:rPr>
        <w:t>runoff from the parking lot would all be within feet of DEP wetlands and School Brook.</w:t>
      </w:r>
      <w:r w:rsidR="0081370D" w:rsidRPr="00967D8B">
        <w:rPr>
          <w:spacing w:val="2"/>
          <w:sz w:val="21"/>
          <w:szCs w:val="21"/>
        </w:rPr>
        <w:t xml:space="preserve">  This project</w:t>
      </w:r>
      <w:r w:rsidR="00193828">
        <w:rPr>
          <w:spacing w:val="2"/>
          <w:sz w:val="21"/>
          <w:szCs w:val="21"/>
        </w:rPr>
        <w:t xml:space="preserve"> will </w:t>
      </w:r>
      <w:r w:rsidR="00103380" w:rsidRPr="00967D8B">
        <w:rPr>
          <w:spacing w:val="2"/>
          <w:sz w:val="21"/>
          <w:szCs w:val="21"/>
        </w:rPr>
        <w:t>dramatically chang</w:t>
      </w:r>
      <w:r w:rsidR="00193828">
        <w:rPr>
          <w:spacing w:val="2"/>
          <w:sz w:val="21"/>
          <w:szCs w:val="21"/>
        </w:rPr>
        <w:t>e</w:t>
      </w:r>
      <w:r w:rsidR="00103380" w:rsidRPr="00967D8B">
        <w:rPr>
          <w:spacing w:val="2"/>
          <w:sz w:val="21"/>
          <w:szCs w:val="21"/>
        </w:rPr>
        <w:t xml:space="preserve"> the landscape in an already f</w:t>
      </w:r>
      <w:r w:rsidRPr="00967D8B">
        <w:rPr>
          <w:spacing w:val="2"/>
          <w:sz w:val="21"/>
          <w:szCs w:val="21"/>
        </w:rPr>
        <w:t>ragile area of the Ipswich River watershed</w:t>
      </w:r>
      <w:r w:rsidR="00193828">
        <w:rPr>
          <w:spacing w:val="2"/>
          <w:sz w:val="21"/>
          <w:szCs w:val="21"/>
        </w:rPr>
        <w:t>.</w:t>
      </w:r>
    </w:p>
    <w:p w14:paraId="58561CFB" w14:textId="13920A87" w:rsidR="00314E09" w:rsidRPr="0090074C" w:rsidRDefault="008850A5" w:rsidP="00BE1576">
      <w:pPr>
        <w:spacing w:after="0" w:line="259" w:lineRule="auto"/>
        <w:ind w:left="0" w:firstLine="0"/>
        <w:rPr>
          <w:b/>
          <w:spacing w:val="2"/>
          <w:sz w:val="21"/>
          <w:szCs w:val="21"/>
        </w:rPr>
      </w:pPr>
      <w:r w:rsidRPr="0090074C">
        <w:rPr>
          <w:b/>
          <w:spacing w:val="2"/>
          <w:sz w:val="21"/>
          <w:szCs w:val="21"/>
        </w:rPr>
        <w:t xml:space="preserve">NO </w:t>
      </w:r>
      <w:r w:rsidR="00314E09" w:rsidRPr="0090074C">
        <w:rPr>
          <w:b/>
          <w:spacing w:val="2"/>
          <w:sz w:val="21"/>
          <w:szCs w:val="21"/>
        </w:rPr>
        <w:t>BENEFIT TO THE TOWN</w:t>
      </w:r>
    </w:p>
    <w:p w14:paraId="4CED47FF" w14:textId="4DEF7460" w:rsidR="00314E09" w:rsidRPr="00967D8B" w:rsidRDefault="00E83FC0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 xml:space="preserve">These </w:t>
      </w:r>
      <w:r w:rsidR="001F340C">
        <w:rPr>
          <w:spacing w:val="2"/>
          <w:sz w:val="21"/>
          <w:szCs w:val="21"/>
        </w:rPr>
        <w:t>new residents</w:t>
      </w:r>
      <w:r w:rsidR="001617CF">
        <w:rPr>
          <w:spacing w:val="2"/>
          <w:sz w:val="21"/>
          <w:szCs w:val="21"/>
        </w:rPr>
        <w:t xml:space="preserve"> as renters</w:t>
      </w:r>
      <w:r w:rsidR="001F340C">
        <w:rPr>
          <w:spacing w:val="2"/>
          <w:sz w:val="21"/>
          <w:szCs w:val="21"/>
        </w:rPr>
        <w:t xml:space="preserve"> </w:t>
      </w:r>
      <w:r w:rsidRPr="00967D8B">
        <w:rPr>
          <w:spacing w:val="2"/>
          <w:sz w:val="21"/>
          <w:szCs w:val="21"/>
        </w:rPr>
        <w:t>will not be contributing</w:t>
      </w:r>
      <w:r w:rsidR="009800E7" w:rsidRPr="00967D8B">
        <w:rPr>
          <w:spacing w:val="2"/>
          <w:sz w:val="21"/>
          <w:szCs w:val="21"/>
        </w:rPr>
        <w:t xml:space="preserve"> </w:t>
      </w:r>
      <w:r w:rsidR="005104DD">
        <w:rPr>
          <w:spacing w:val="2"/>
          <w:sz w:val="21"/>
          <w:szCs w:val="21"/>
        </w:rPr>
        <w:t xml:space="preserve">substantive </w:t>
      </w:r>
      <w:r w:rsidR="009800E7" w:rsidRPr="00967D8B">
        <w:rPr>
          <w:spacing w:val="2"/>
          <w:sz w:val="21"/>
          <w:szCs w:val="21"/>
        </w:rPr>
        <w:t xml:space="preserve">taxes to the town…but they surely will be taxing all aspects of Topsfield’s services and resources.  </w:t>
      </w:r>
      <w:r w:rsidR="00D62E56" w:rsidRPr="00967D8B">
        <w:rPr>
          <w:spacing w:val="2"/>
          <w:sz w:val="21"/>
          <w:szCs w:val="21"/>
        </w:rPr>
        <w:t xml:space="preserve">Building this </w:t>
      </w:r>
      <w:r w:rsidR="008850A5">
        <w:rPr>
          <w:spacing w:val="2"/>
          <w:sz w:val="21"/>
          <w:szCs w:val="21"/>
        </w:rPr>
        <w:t>complex</w:t>
      </w:r>
      <w:r w:rsidR="003B73A7">
        <w:rPr>
          <w:spacing w:val="2"/>
          <w:sz w:val="21"/>
          <w:szCs w:val="21"/>
        </w:rPr>
        <w:t xml:space="preserve"> smack</w:t>
      </w:r>
      <w:r w:rsidR="008850A5">
        <w:rPr>
          <w:spacing w:val="2"/>
          <w:sz w:val="21"/>
          <w:szCs w:val="21"/>
        </w:rPr>
        <w:t xml:space="preserve"> </w:t>
      </w:r>
      <w:r w:rsidR="00D62E56" w:rsidRPr="00967D8B">
        <w:rPr>
          <w:spacing w:val="2"/>
          <w:sz w:val="21"/>
          <w:szCs w:val="21"/>
        </w:rPr>
        <w:t>in the middle of our Historic District</w:t>
      </w:r>
      <w:r w:rsidR="00165EA1" w:rsidRPr="00967D8B">
        <w:rPr>
          <w:spacing w:val="2"/>
          <w:sz w:val="21"/>
          <w:szCs w:val="21"/>
        </w:rPr>
        <w:t xml:space="preserve">, </w:t>
      </w:r>
      <w:r w:rsidR="008850A5">
        <w:rPr>
          <w:spacing w:val="2"/>
          <w:sz w:val="21"/>
          <w:szCs w:val="21"/>
        </w:rPr>
        <w:t xml:space="preserve">adjacent to </w:t>
      </w:r>
      <w:r w:rsidR="00DB3104" w:rsidRPr="00967D8B">
        <w:rPr>
          <w:spacing w:val="2"/>
          <w:sz w:val="21"/>
          <w:szCs w:val="21"/>
        </w:rPr>
        <w:t xml:space="preserve">the Parson </w:t>
      </w:r>
      <w:proofErr w:type="spellStart"/>
      <w:r w:rsidR="00DB3104" w:rsidRPr="00967D8B">
        <w:rPr>
          <w:spacing w:val="2"/>
          <w:sz w:val="21"/>
          <w:szCs w:val="21"/>
        </w:rPr>
        <w:t>Capen</w:t>
      </w:r>
      <w:proofErr w:type="spellEnd"/>
      <w:r w:rsidR="00DB3104" w:rsidRPr="00967D8B">
        <w:rPr>
          <w:spacing w:val="2"/>
          <w:sz w:val="21"/>
          <w:szCs w:val="21"/>
        </w:rPr>
        <w:t xml:space="preserve"> </w:t>
      </w:r>
      <w:r w:rsidR="008850A5">
        <w:rPr>
          <w:spacing w:val="2"/>
          <w:sz w:val="21"/>
          <w:szCs w:val="21"/>
        </w:rPr>
        <w:t>H</w:t>
      </w:r>
      <w:r w:rsidR="00DB3104" w:rsidRPr="00967D8B">
        <w:rPr>
          <w:spacing w:val="2"/>
          <w:sz w:val="21"/>
          <w:szCs w:val="21"/>
        </w:rPr>
        <w:t xml:space="preserve">ouse, Gould Barn, Town Common and more, </w:t>
      </w:r>
      <w:r w:rsidR="00165EA1" w:rsidRPr="00967D8B">
        <w:rPr>
          <w:spacing w:val="2"/>
          <w:sz w:val="21"/>
          <w:szCs w:val="21"/>
        </w:rPr>
        <w:t>no matter how well “hidden</w:t>
      </w:r>
      <w:r w:rsidR="008850A5">
        <w:rPr>
          <w:spacing w:val="2"/>
          <w:sz w:val="21"/>
          <w:szCs w:val="21"/>
        </w:rPr>
        <w:t xml:space="preserve"> from view</w:t>
      </w:r>
      <w:r w:rsidR="00165EA1" w:rsidRPr="00967D8B">
        <w:rPr>
          <w:spacing w:val="2"/>
          <w:sz w:val="21"/>
          <w:szCs w:val="21"/>
        </w:rPr>
        <w:t xml:space="preserve">” </w:t>
      </w:r>
      <w:r w:rsidR="00BD39AB" w:rsidRPr="00967D8B">
        <w:rPr>
          <w:spacing w:val="2"/>
          <w:sz w:val="21"/>
          <w:szCs w:val="21"/>
        </w:rPr>
        <w:t xml:space="preserve">as </w:t>
      </w:r>
      <w:r w:rsidR="00165EA1" w:rsidRPr="00967D8B">
        <w:rPr>
          <w:spacing w:val="2"/>
          <w:sz w:val="21"/>
          <w:szCs w:val="21"/>
        </w:rPr>
        <w:t xml:space="preserve">the builders promise, </w:t>
      </w:r>
      <w:r w:rsidR="00160A29">
        <w:rPr>
          <w:spacing w:val="2"/>
          <w:sz w:val="21"/>
          <w:szCs w:val="21"/>
        </w:rPr>
        <w:t>i</w:t>
      </w:r>
      <w:r w:rsidR="0076438C" w:rsidRPr="0076438C">
        <w:rPr>
          <w:spacing w:val="2"/>
          <w:sz w:val="21"/>
          <w:szCs w:val="21"/>
        </w:rPr>
        <w:t xml:space="preserve">s </w:t>
      </w:r>
      <w:r w:rsidR="00160A29">
        <w:rPr>
          <w:spacing w:val="2"/>
          <w:sz w:val="21"/>
          <w:szCs w:val="21"/>
        </w:rPr>
        <w:t>not k</w:t>
      </w:r>
      <w:r w:rsidR="0076438C" w:rsidRPr="0076438C">
        <w:rPr>
          <w:spacing w:val="2"/>
          <w:sz w:val="21"/>
          <w:szCs w:val="21"/>
        </w:rPr>
        <w:t xml:space="preserve">eeping with </w:t>
      </w:r>
      <w:r w:rsidR="00160A29">
        <w:rPr>
          <w:spacing w:val="2"/>
          <w:sz w:val="21"/>
          <w:szCs w:val="21"/>
        </w:rPr>
        <w:t>its</w:t>
      </w:r>
      <w:r w:rsidR="0076438C" w:rsidRPr="0076438C">
        <w:rPr>
          <w:spacing w:val="2"/>
          <w:sz w:val="21"/>
          <w:szCs w:val="21"/>
        </w:rPr>
        <w:t xml:space="preserve"> historic character and </w:t>
      </w:r>
      <w:r w:rsidR="00160A29">
        <w:rPr>
          <w:spacing w:val="2"/>
          <w:sz w:val="21"/>
          <w:szCs w:val="21"/>
        </w:rPr>
        <w:t xml:space="preserve">will </w:t>
      </w:r>
      <w:r w:rsidR="0076438C" w:rsidRPr="0076438C">
        <w:rPr>
          <w:spacing w:val="2"/>
          <w:sz w:val="21"/>
          <w:szCs w:val="21"/>
        </w:rPr>
        <w:t>degrade its integrity.</w:t>
      </w:r>
      <w:r w:rsidR="00160A29">
        <w:rPr>
          <w:spacing w:val="2"/>
          <w:sz w:val="21"/>
          <w:szCs w:val="21"/>
        </w:rPr>
        <w:t xml:space="preserve">  This is an </w:t>
      </w:r>
      <w:r w:rsidR="00165EA1" w:rsidRPr="00967D8B">
        <w:rPr>
          <w:spacing w:val="2"/>
          <w:sz w:val="21"/>
          <w:szCs w:val="21"/>
        </w:rPr>
        <w:t>indignity</w:t>
      </w:r>
      <w:r w:rsidR="00BD39AB" w:rsidRPr="00967D8B">
        <w:rPr>
          <w:spacing w:val="2"/>
          <w:sz w:val="21"/>
          <w:szCs w:val="21"/>
        </w:rPr>
        <w:t xml:space="preserve"> to Topsfield in the guise of </w:t>
      </w:r>
      <w:r w:rsidR="008C3077">
        <w:rPr>
          <w:spacing w:val="2"/>
          <w:sz w:val="21"/>
          <w:szCs w:val="21"/>
        </w:rPr>
        <w:t>40</w:t>
      </w:r>
      <w:r w:rsidR="00221BD1">
        <w:rPr>
          <w:spacing w:val="2"/>
          <w:sz w:val="21"/>
          <w:szCs w:val="21"/>
        </w:rPr>
        <w:t>B</w:t>
      </w:r>
      <w:r w:rsidR="008C3077">
        <w:rPr>
          <w:spacing w:val="2"/>
          <w:sz w:val="21"/>
          <w:szCs w:val="21"/>
        </w:rPr>
        <w:t xml:space="preserve">’s </w:t>
      </w:r>
      <w:r w:rsidR="0073777E">
        <w:rPr>
          <w:spacing w:val="2"/>
          <w:sz w:val="21"/>
          <w:szCs w:val="21"/>
        </w:rPr>
        <w:t xml:space="preserve">fairness and </w:t>
      </w:r>
      <w:r w:rsidR="00BD39AB" w:rsidRPr="00967D8B">
        <w:rPr>
          <w:spacing w:val="2"/>
          <w:sz w:val="21"/>
          <w:szCs w:val="21"/>
        </w:rPr>
        <w:t>equity.</w:t>
      </w:r>
      <w:r w:rsidR="0090074C">
        <w:rPr>
          <w:spacing w:val="2"/>
          <w:sz w:val="21"/>
          <w:szCs w:val="21"/>
        </w:rPr>
        <w:t xml:space="preserve">  </w:t>
      </w:r>
    </w:p>
    <w:p w14:paraId="49C9279D" w14:textId="087C8067" w:rsidR="0039240E" w:rsidRPr="00967D8B" w:rsidRDefault="001F126F" w:rsidP="0039240E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 xml:space="preserve">Our conclusion and conviction </w:t>
      </w:r>
      <w:proofErr w:type="gramStart"/>
      <w:r w:rsidR="00264BAF">
        <w:rPr>
          <w:spacing w:val="2"/>
          <w:sz w:val="21"/>
          <w:szCs w:val="21"/>
        </w:rPr>
        <w:t>is</w:t>
      </w:r>
      <w:proofErr w:type="gramEnd"/>
      <w:r w:rsidRPr="00967D8B">
        <w:rPr>
          <w:spacing w:val="2"/>
          <w:sz w:val="21"/>
          <w:szCs w:val="21"/>
        </w:rPr>
        <w:t xml:space="preserve"> that this, indeed, could be a wonderful development </w:t>
      </w:r>
      <w:r w:rsidR="00BD39AB" w:rsidRPr="00967D8B">
        <w:rPr>
          <w:spacing w:val="2"/>
          <w:sz w:val="21"/>
          <w:szCs w:val="21"/>
        </w:rPr>
        <w:t xml:space="preserve">ELSEWHERE in town, </w:t>
      </w:r>
      <w:r w:rsidR="0035471A" w:rsidRPr="00967D8B">
        <w:rPr>
          <w:spacing w:val="2"/>
          <w:sz w:val="21"/>
          <w:szCs w:val="21"/>
        </w:rPr>
        <w:t xml:space="preserve">not </w:t>
      </w:r>
      <w:r w:rsidR="00BD39AB" w:rsidRPr="00967D8B">
        <w:rPr>
          <w:spacing w:val="2"/>
          <w:sz w:val="21"/>
          <w:szCs w:val="21"/>
        </w:rPr>
        <w:t>within the Historic Distric</w:t>
      </w:r>
      <w:r w:rsidR="00967D8B" w:rsidRPr="00967D8B">
        <w:rPr>
          <w:spacing w:val="2"/>
          <w:sz w:val="21"/>
          <w:szCs w:val="21"/>
        </w:rPr>
        <w:t>t</w:t>
      </w:r>
      <w:r w:rsidR="0073777E">
        <w:rPr>
          <w:spacing w:val="2"/>
          <w:sz w:val="21"/>
          <w:szCs w:val="21"/>
        </w:rPr>
        <w:t xml:space="preserve">, </w:t>
      </w:r>
      <w:r w:rsidR="009D6372" w:rsidRPr="00967D8B">
        <w:rPr>
          <w:spacing w:val="2"/>
          <w:sz w:val="21"/>
          <w:szCs w:val="21"/>
        </w:rPr>
        <w:t xml:space="preserve">adjacent to the </w:t>
      </w:r>
      <w:r w:rsidR="00967F8F" w:rsidRPr="00967D8B">
        <w:rPr>
          <w:spacing w:val="2"/>
          <w:sz w:val="21"/>
          <w:szCs w:val="21"/>
        </w:rPr>
        <w:t xml:space="preserve">fragile ecosystem of the </w:t>
      </w:r>
      <w:r w:rsidR="009D6372" w:rsidRPr="00967D8B">
        <w:rPr>
          <w:spacing w:val="2"/>
          <w:sz w:val="21"/>
          <w:szCs w:val="21"/>
        </w:rPr>
        <w:t>Ipswich River</w:t>
      </w:r>
      <w:r w:rsidR="0073777E">
        <w:rPr>
          <w:spacing w:val="2"/>
          <w:sz w:val="21"/>
          <w:szCs w:val="21"/>
        </w:rPr>
        <w:t>,</w:t>
      </w:r>
      <w:r w:rsidR="00967D8B" w:rsidRPr="00967D8B">
        <w:rPr>
          <w:spacing w:val="2"/>
          <w:sz w:val="21"/>
          <w:szCs w:val="21"/>
        </w:rPr>
        <w:t xml:space="preserve"> </w:t>
      </w:r>
      <w:r w:rsidR="0073777E">
        <w:rPr>
          <w:spacing w:val="2"/>
          <w:sz w:val="21"/>
          <w:szCs w:val="21"/>
        </w:rPr>
        <w:t>n</w:t>
      </w:r>
      <w:r w:rsidR="00967D8B" w:rsidRPr="00967D8B">
        <w:rPr>
          <w:spacing w:val="2"/>
          <w:sz w:val="21"/>
          <w:szCs w:val="21"/>
        </w:rPr>
        <w:t>or the 5-street intersection</w:t>
      </w:r>
      <w:r w:rsidR="009D6372" w:rsidRPr="00967D8B">
        <w:rPr>
          <w:spacing w:val="2"/>
          <w:sz w:val="21"/>
          <w:szCs w:val="21"/>
        </w:rPr>
        <w:t>.</w:t>
      </w:r>
      <w:r w:rsidR="0039240E">
        <w:rPr>
          <w:spacing w:val="2"/>
          <w:sz w:val="21"/>
          <w:szCs w:val="21"/>
        </w:rPr>
        <w:t xml:space="preserve">  It is simply </w:t>
      </w:r>
      <w:r w:rsidR="0039240E" w:rsidRPr="00967D8B">
        <w:rPr>
          <w:spacing w:val="2"/>
          <w:sz w:val="21"/>
          <w:szCs w:val="21"/>
        </w:rPr>
        <w:t xml:space="preserve">an </w:t>
      </w:r>
      <w:r w:rsidR="0039240E">
        <w:rPr>
          <w:spacing w:val="2"/>
          <w:sz w:val="21"/>
          <w:szCs w:val="21"/>
        </w:rPr>
        <w:t xml:space="preserve">egregious </w:t>
      </w:r>
      <w:r w:rsidR="0039240E" w:rsidRPr="00967D8B">
        <w:rPr>
          <w:spacing w:val="2"/>
          <w:sz w:val="21"/>
          <w:szCs w:val="21"/>
        </w:rPr>
        <w:t>assault on our sensibilities, clearly in the name of profit, not affordable housing.</w:t>
      </w:r>
    </w:p>
    <w:p w14:paraId="530FF910" w14:textId="757C03D1" w:rsidR="00612637" w:rsidRPr="00967D8B" w:rsidRDefault="00612637" w:rsidP="00BE1576">
      <w:pPr>
        <w:spacing w:after="24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Thank you for investing your time to allow Topsfield to grow responsibly.</w:t>
      </w:r>
      <w:r w:rsidR="00393CBA" w:rsidRPr="00967D8B">
        <w:rPr>
          <w:spacing w:val="2"/>
          <w:sz w:val="21"/>
          <w:szCs w:val="21"/>
        </w:rPr>
        <w:t xml:space="preserve">  THIS PROJECT IS </w:t>
      </w:r>
      <w:r w:rsidR="00967D8B" w:rsidRPr="00967D8B">
        <w:rPr>
          <w:spacing w:val="2"/>
          <w:sz w:val="21"/>
          <w:szCs w:val="21"/>
        </w:rPr>
        <w:t xml:space="preserve">SIMPLY </w:t>
      </w:r>
      <w:r w:rsidR="00393CBA" w:rsidRPr="00967D8B">
        <w:rPr>
          <w:spacing w:val="2"/>
          <w:sz w:val="21"/>
          <w:szCs w:val="21"/>
        </w:rPr>
        <w:t xml:space="preserve">A BAD IDEA ON </w:t>
      </w:r>
      <w:r w:rsidR="00967D8B" w:rsidRPr="00967D8B">
        <w:rPr>
          <w:spacing w:val="2"/>
          <w:sz w:val="21"/>
          <w:szCs w:val="21"/>
        </w:rPr>
        <w:t xml:space="preserve">TOO </w:t>
      </w:r>
      <w:r w:rsidR="009800E7" w:rsidRPr="00967D8B">
        <w:rPr>
          <w:spacing w:val="2"/>
          <w:sz w:val="21"/>
          <w:szCs w:val="21"/>
        </w:rPr>
        <w:t>MANY</w:t>
      </w:r>
      <w:r w:rsidR="00393CBA" w:rsidRPr="00967D8B">
        <w:rPr>
          <w:spacing w:val="2"/>
          <w:sz w:val="21"/>
          <w:szCs w:val="21"/>
        </w:rPr>
        <w:t xml:space="preserve"> LEVELS</w:t>
      </w:r>
      <w:r w:rsidR="00967D8B" w:rsidRPr="00967D8B">
        <w:rPr>
          <w:spacing w:val="2"/>
          <w:sz w:val="21"/>
          <w:szCs w:val="21"/>
        </w:rPr>
        <w:t xml:space="preserve"> with </w:t>
      </w:r>
      <w:r w:rsidR="0039240E">
        <w:rPr>
          <w:spacing w:val="2"/>
          <w:sz w:val="21"/>
          <w:szCs w:val="21"/>
        </w:rPr>
        <w:t xml:space="preserve">far more detriment than benefit </w:t>
      </w:r>
      <w:r w:rsidR="00967D8B" w:rsidRPr="00967D8B">
        <w:rPr>
          <w:spacing w:val="2"/>
          <w:sz w:val="21"/>
          <w:szCs w:val="21"/>
        </w:rPr>
        <w:t xml:space="preserve">to </w:t>
      </w:r>
      <w:r w:rsidR="0073777E">
        <w:rPr>
          <w:spacing w:val="2"/>
          <w:sz w:val="21"/>
          <w:szCs w:val="21"/>
        </w:rPr>
        <w:t>our town</w:t>
      </w:r>
      <w:r w:rsidR="00967D8B" w:rsidRPr="00967D8B">
        <w:rPr>
          <w:spacing w:val="2"/>
          <w:sz w:val="21"/>
          <w:szCs w:val="21"/>
        </w:rPr>
        <w:t>.</w:t>
      </w:r>
    </w:p>
    <w:p w14:paraId="7CAB595D" w14:textId="3F77556C" w:rsidR="002255C4" w:rsidRPr="00967D8B" w:rsidRDefault="002255C4" w:rsidP="00BE1576">
      <w:pPr>
        <w:spacing w:after="18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Respectfully submitted,</w:t>
      </w:r>
    </w:p>
    <w:p w14:paraId="3AED6F87" w14:textId="77777777" w:rsidR="00F36CD5" w:rsidRPr="00967D8B" w:rsidRDefault="00612637" w:rsidP="00BE1576">
      <w:pPr>
        <w:spacing w:after="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Susan and Gary Bergmann</w:t>
      </w:r>
    </w:p>
    <w:p w14:paraId="3CC9DA75" w14:textId="7189FB16" w:rsidR="00612637" w:rsidRPr="00967D8B" w:rsidRDefault="00612637" w:rsidP="00BE1576">
      <w:pPr>
        <w:spacing w:after="0" w:line="259" w:lineRule="auto"/>
        <w:ind w:left="0" w:firstLine="0"/>
        <w:rPr>
          <w:spacing w:val="2"/>
          <w:sz w:val="21"/>
          <w:szCs w:val="21"/>
        </w:rPr>
      </w:pPr>
      <w:r w:rsidRPr="00967D8B">
        <w:rPr>
          <w:spacing w:val="2"/>
          <w:sz w:val="21"/>
          <w:szCs w:val="21"/>
        </w:rPr>
        <w:t>24 Howlett Street</w:t>
      </w:r>
      <w:r w:rsidR="00AC377B">
        <w:rPr>
          <w:spacing w:val="2"/>
          <w:sz w:val="21"/>
          <w:szCs w:val="21"/>
        </w:rPr>
        <w:t xml:space="preserve">  |  </w:t>
      </w:r>
      <w:r w:rsidRPr="00967D8B">
        <w:rPr>
          <w:spacing w:val="2"/>
          <w:sz w:val="21"/>
          <w:szCs w:val="21"/>
        </w:rPr>
        <w:t>Topsfield, MA 01983</w:t>
      </w:r>
    </w:p>
    <w:p w14:paraId="48FC1FC6" w14:textId="0B5BC314" w:rsidR="005D0801" w:rsidRDefault="005D0801" w:rsidP="00BE1576">
      <w:pPr>
        <w:spacing w:after="0" w:line="259" w:lineRule="auto"/>
        <w:ind w:left="0" w:firstLine="0"/>
        <w:rPr>
          <w:spacing w:val="2"/>
          <w:sz w:val="21"/>
          <w:szCs w:val="21"/>
        </w:rPr>
      </w:pPr>
    </w:p>
    <w:p w14:paraId="5A57A012" w14:textId="33632AC1" w:rsidR="005D0801" w:rsidRPr="00967D8B" w:rsidRDefault="003919A7" w:rsidP="00BE1576">
      <w:pPr>
        <w:spacing w:after="0" w:line="259" w:lineRule="auto"/>
        <w:ind w:left="0" w:firstLine="0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c</w:t>
      </w:r>
      <w:r w:rsidR="005D0801">
        <w:rPr>
          <w:spacing w:val="2"/>
          <w:sz w:val="21"/>
          <w:szCs w:val="21"/>
        </w:rPr>
        <w:t>c: Lynne Bermudez</w:t>
      </w:r>
      <w:r w:rsidR="003F57E7">
        <w:rPr>
          <w:spacing w:val="2"/>
          <w:sz w:val="21"/>
          <w:szCs w:val="21"/>
        </w:rPr>
        <w:t xml:space="preserve">  |  Coordinator, Zoning Board of Appeals</w:t>
      </w:r>
    </w:p>
    <w:sectPr w:rsidR="005D0801" w:rsidRPr="00967D8B" w:rsidSect="00AB6FEB">
      <w:pgSz w:w="12240" w:h="15840"/>
      <w:pgMar w:top="1008" w:right="1008" w:bottom="1008" w:left="100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A3"/>
    <w:rsid w:val="00001B0F"/>
    <w:rsid w:val="000516FC"/>
    <w:rsid w:val="000543E4"/>
    <w:rsid w:val="000833A6"/>
    <w:rsid w:val="000934F2"/>
    <w:rsid w:val="000B0C75"/>
    <w:rsid w:val="000E406C"/>
    <w:rsid w:val="00103380"/>
    <w:rsid w:val="00121428"/>
    <w:rsid w:val="001369C1"/>
    <w:rsid w:val="00160A29"/>
    <w:rsid w:val="001617CF"/>
    <w:rsid w:val="00165EA1"/>
    <w:rsid w:val="00193828"/>
    <w:rsid w:val="001B1C5A"/>
    <w:rsid w:val="001C73A7"/>
    <w:rsid w:val="001F126F"/>
    <w:rsid w:val="001F340C"/>
    <w:rsid w:val="00214FCE"/>
    <w:rsid w:val="00221BD1"/>
    <w:rsid w:val="002255C4"/>
    <w:rsid w:val="00245DA6"/>
    <w:rsid w:val="00264BAF"/>
    <w:rsid w:val="00273B66"/>
    <w:rsid w:val="002D6A33"/>
    <w:rsid w:val="002E2C33"/>
    <w:rsid w:val="0030594C"/>
    <w:rsid w:val="00314E09"/>
    <w:rsid w:val="0031744B"/>
    <w:rsid w:val="003476F6"/>
    <w:rsid w:val="00352A86"/>
    <w:rsid w:val="0035471A"/>
    <w:rsid w:val="00385C03"/>
    <w:rsid w:val="003919A7"/>
    <w:rsid w:val="0039240E"/>
    <w:rsid w:val="00393CBA"/>
    <w:rsid w:val="003B73A7"/>
    <w:rsid w:val="003F57E7"/>
    <w:rsid w:val="00401C74"/>
    <w:rsid w:val="00413F92"/>
    <w:rsid w:val="00443659"/>
    <w:rsid w:val="00452321"/>
    <w:rsid w:val="004C75B6"/>
    <w:rsid w:val="00501095"/>
    <w:rsid w:val="005104DD"/>
    <w:rsid w:val="0051126C"/>
    <w:rsid w:val="0053710E"/>
    <w:rsid w:val="005446F6"/>
    <w:rsid w:val="00547502"/>
    <w:rsid w:val="005A1E05"/>
    <w:rsid w:val="005B3BA4"/>
    <w:rsid w:val="005D0801"/>
    <w:rsid w:val="00612637"/>
    <w:rsid w:val="006330BD"/>
    <w:rsid w:val="0064148A"/>
    <w:rsid w:val="006478F7"/>
    <w:rsid w:val="00676CE5"/>
    <w:rsid w:val="006B0067"/>
    <w:rsid w:val="006C075A"/>
    <w:rsid w:val="006E1B42"/>
    <w:rsid w:val="006E21B3"/>
    <w:rsid w:val="00717812"/>
    <w:rsid w:val="0073777E"/>
    <w:rsid w:val="0076438C"/>
    <w:rsid w:val="007C1C90"/>
    <w:rsid w:val="007E6FB7"/>
    <w:rsid w:val="0081370D"/>
    <w:rsid w:val="00840715"/>
    <w:rsid w:val="00845758"/>
    <w:rsid w:val="008850A5"/>
    <w:rsid w:val="0088534E"/>
    <w:rsid w:val="008A77F8"/>
    <w:rsid w:val="008C3077"/>
    <w:rsid w:val="008C60E5"/>
    <w:rsid w:val="008E333F"/>
    <w:rsid w:val="00900059"/>
    <w:rsid w:val="0090074C"/>
    <w:rsid w:val="00933C2E"/>
    <w:rsid w:val="00967D8B"/>
    <w:rsid w:val="00967F8F"/>
    <w:rsid w:val="009800E7"/>
    <w:rsid w:val="009902F3"/>
    <w:rsid w:val="009C19F6"/>
    <w:rsid w:val="009D5FBF"/>
    <w:rsid w:val="009D6372"/>
    <w:rsid w:val="009E1B97"/>
    <w:rsid w:val="00A66FE7"/>
    <w:rsid w:val="00A907BB"/>
    <w:rsid w:val="00AB6FEB"/>
    <w:rsid w:val="00AC0F41"/>
    <w:rsid w:val="00AC377B"/>
    <w:rsid w:val="00AF7EA3"/>
    <w:rsid w:val="00B02564"/>
    <w:rsid w:val="00B06D3A"/>
    <w:rsid w:val="00B112C1"/>
    <w:rsid w:val="00B211E7"/>
    <w:rsid w:val="00B3263D"/>
    <w:rsid w:val="00B53047"/>
    <w:rsid w:val="00B73360"/>
    <w:rsid w:val="00B928F4"/>
    <w:rsid w:val="00BA370A"/>
    <w:rsid w:val="00BD39AB"/>
    <w:rsid w:val="00BD76DC"/>
    <w:rsid w:val="00BE1576"/>
    <w:rsid w:val="00C140ED"/>
    <w:rsid w:val="00C74AFF"/>
    <w:rsid w:val="00CC4DED"/>
    <w:rsid w:val="00CE62A6"/>
    <w:rsid w:val="00CE64CF"/>
    <w:rsid w:val="00D12658"/>
    <w:rsid w:val="00D17433"/>
    <w:rsid w:val="00D53ED1"/>
    <w:rsid w:val="00D62E56"/>
    <w:rsid w:val="00D9050B"/>
    <w:rsid w:val="00DB3104"/>
    <w:rsid w:val="00DB485A"/>
    <w:rsid w:val="00E1681E"/>
    <w:rsid w:val="00E460A6"/>
    <w:rsid w:val="00E556BD"/>
    <w:rsid w:val="00E77110"/>
    <w:rsid w:val="00E83FC0"/>
    <w:rsid w:val="00E87D0C"/>
    <w:rsid w:val="00E91E87"/>
    <w:rsid w:val="00EE1807"/>
    <w:rsid w:val="00F1713B"/>
    <w:rsid w:val="00F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EECD"/>
  <w15:chartTrackingRefBased/>
  <w15:docId w15:val="{7F1049C5-D13C-4A75-82B2-F02E67A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A8AC-4D19-4C16-95A2-D43FE1F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</dc:creator>
  <cp:keywords/>
  <dc:description/>
  <cp:lastModifiedBy>Lynne Bermudez</cp:lastModifiedBy>
  <cp:revision>2</cp:revision>
  <cp:lastPrinted>2023-02-04T19:14:00Z</cp:lastPrinted>
  <dcterms:created xsi:type="dcterms:W3CDTF">2023-02-07T22:17:00Z</dcterms:created>
  <dcterms:modified xsi:type="dcterms:W3CDTF">2023-02-07T22:17:00Z</dcterms:modified>
</cp:coreProperties>
</file>